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80" w:rsidRPr="004A6882" w:rsidRDefault="00313580" w:rsidP="005163FF">
      <w:pPr>
        <w:jc w:val="center"/>
        <w:rPr>
          <w:sz w:val="22"/>
          <w:szCs w:val="22"/>
        </w:rPr>
      </w:pPr>
    </w:p>
    <w:p w:rsidR="00313580" w:rsidRPr="009A1E59" w:rsidRDefault="00313580" w:rsidP="005163FF">
      <w:pPr>
        <w:jc w:val="center"/>
        <w:rPr>
          <w:b/>
          <w:sz w:val="22"/>
          <w:szCs w:val="22"/>
        </w:rPr>
      </w:pPr>
      <w:r w:rsidRPr="009A1E59">
        <w:rPr>
          <w:b/>
          <w:sz w:val="22"/>
          <w:szCs w:val="22"/>
        </w:rPr>
        <w:t>Справка</w:t>
      </w:r>
    </w:p>
    <w:p w:rsidR="00313580" w:rsidRPr="004A6882" w:rsidRDefault="00313580" w:rsidP="005163FF">
      <w:pPr>
        <w:jc w:val="center"/>
        <w:rPr>
          <w:noProof/>
          <w:sz w:val="22"/>
          <w:szCs w:val="22"/>
        </w:rPr>
      </w:pPr>
      <w:r w:rsidRPr="004A6882">
        <w:rPr>
          <w:sz w:val="22"/>
          <w:szCs w:val="22"/>
        </w:rPr>
        <w:t xml:space="preserve">о материально-техническом обеспечении основной образовательной программы высшего образования </w:t>
      </w:r>
      <w:r w:rsidRPr="004A6882">
        <w:rPr>
          <w:noProof/>
          <w:sz w:val="22"/>
          <w:szCs w:val="22"/>
        </w:rPr>
        <w:sym w:font="Symbol" w:char="F02D"/>
      </w:r>
      <w:r w:rsidRPr="004A6882">
        <w:rPr>
          <w:noProof/>
          <w:sz w:val="22"/>
          <w:szCs w:val="22"/>
        </w:rPr>
        <w:t xml:space="preserve"> </w:t>
      </w:r>
      <w:r w:rsidRPr="009A1E59">
        <w:rPr>
          <w:b/>
          <w:noProof/>
          <w:sz w:val="22"/>
          <w:szCs w:val="22"/>
        </w:rPr>
        <w:t>программы бакалавриата</w:t>
      </w:r>
    </w:p>
    <w:p w:rsidR="00313580" w:rsidRDefault="00313580" w:rsidP="00313580">
      <w:pPr>
        <w:tabs>
          <w:tab w:val="left" w:pos="-284"/>
        </w:tabs>
        <w:jc w:val="center"/>
        <w:rPr>
          <w:sz w:val="22"/>
          <w:szCs w:val="22"/>
        </w:rPr>
      </w:pPr>
      <w:r w:rsidRPr="004A6882">
        <w:rPr>
          <w:sz w:val="22"/>
          <w:szCs w:val="22"/>
        </w:rPr>
        <w:t>27.03.05 Инноватика</w:t>
      </w:r>
      <w:r>
        <w:rPr>
          <w:sz w:val="22"/>
          <w:szCs w:val="22"/>
        </w:rPr>
        <w:t xml:space="preserve"> - </w:t>
      </w:r>
      <w:r w:rsidRPr="004A6882">
        <w:rPr>
          <w:sz w:val="22"/>
          <w:szCs w:val="22"/>
        </w:rPr>
        <w:t>профиль «Управление инновациями (п</w:t>
      </w:r>
      <w:r>
        <w:rPr>
          <w:sz w:val="22"/>
          <w:szCs w:val="22"/>
        </w:rPr>
        <w:t>о отраслям и сферам экономики)», 2017 год набора, очная форма</w:t>
      </w:r>
    </w:p>
    <w:p w:rsidR="00313580" w:rsidRDefault="00313580" w:rsidP="00313580">
      <w:pPr>
        <w:tabs>
          <w:tab w:val="left" w:pos="-284"/>
        </w:tabs>
        <w:jc w:val="center"/>
        <w:rPr>
          <w:sz w:val="22"/>
          <w:szCs w:val="22"/>
        </w:rPr>
      </w:pPr>
    </w:p>
    <w:tbl>
      <w:tblPr>
        <w:tblStyle w:val="af"/>
        <w:tblW w:w="15446" w:type="dxa"/>
        <w:tblLook w:val="04A0" w:firstRow="1" w:lastRow="0" w:firstColumn="1" w:lastColumn="0" w:noHBand="0" w:noVBand="1"/>
      </w:tblPr>
      <w:tblGrid>
        <w:gridCol w:w="549"/>
        <w:gridCol w:w="2353"/>
        <w:gridCol w:w="5583"/>
        <w:gridCol w:w="3358"/>
        <w:gridCol w:w="3603"/>
      </w:tblGrid>
      <w:tr w:rsidR="008C4266" w:rsidRPr="008A331D" w:rsidTr="008C4266">
        <w:tc>
          <w:tcPr>
            <w:tcW w:w="562" w:type="dxa"/>
          </w:tcPr>
          <w:p w:rsidR="008C4266" w:rsidRPr="008A331D" w:rsidRDefault="008C4266" w:rsidP="008C426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C4266" w:rsidRPr="008A331D" w:rsidTr="008C4266">
        <w:trPr>
          <w:trHeight w:val="1543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1.Аудитория для проведения занятий семинарского типа и лабораторных занятий, групповых и индивидуальных консультаций, ауд. 2425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семинарского типа, групповых и индивидуальных консультаций, ауд. 2404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3.Учебная аудитория для проведения занятий семинарского типа, групповых и индивидуальных консультаций, ауд. 2201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4.Учебная аудитория для проведения занятий семинарского типа, групповых и индивидуальных консультаций, ауд. 2320 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4. Мультимедийное оборудование: проектор, экран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3.-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Microsoft Windows, Microsoft Office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Security Essentials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  <w:bookmarkEnd w:id="0"/>
          </w:p>
        </w:tc>
      </w:tr>
      <w:tr w:rsidR="008C4266" w:rsidRPr="008A331D" w:rsidTr="008C4266">
        <w:trPr>
          <w:trHeight w:val="595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5.Учебная аудитория для проведения занятий семинарского типа, групповых и индивидуальных консультаций, ауд. 4513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5.Меловая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2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bottom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6.Учебная аудитория для проведения занятий семинарского типа, групповых и индивидуальных консультаций, ауд. 2321 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7. Учебная аудитория для проведения занятий семинарского типа, групповых и индивидуальных консультаций, ауд. 4319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6.Мультимедийное оборудование (проектор для вывода изображения на экран), интерактивная доска, акустическая система, персональный компьютер (CPU Core i3, 8GB RAM, 1Tb HDD, GeForce GT Series) с монитором, беспроводной мышкой и клавиатурой.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в Электронную информационную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7. Доска, плакаты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7. 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223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типа, групповых и индивидуальных консультаций, ауд. 7317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2334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2321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2.Мультимедийное оборудование (проектор для вывода изображения на экран), интерактивная доска, акустическая система, персональный компьютер (CPU Core i3, 8GB RAM, 1Tb HDD, GeForce GT Series) с монитором, беспроводной мышкой и клавиатурой.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102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09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лекционного типа, семинарского типа, групповых и индивидуальных консультаций, ауд. 4534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персональный компьютер (CPU Core i3, 8GB RAM, 1Tb HDD, GeForce GT Series) с монитором, мышью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727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1.Аудитория для проведения занятий семинарского типа и лабораторных занятий, групповых и индивидуальных консультаций, ауд. 2425 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2423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3.Учебная аудитория для проведения занятий семинарского типа, групповых и индивидуальных консультаций, ауд. 2516</w:t>
            </w: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Мультимедийное оборудование (проектор для вывода изображения на экран), интерактивная доска, акустическая система, персональный компьютер с монитором,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. 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–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38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38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38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692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семинарского типа, групповых и индивидуальных консультаций, ауд. 2423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семинарского типа, групповых и индивидуальных консультаций, ауд. 2321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 (проектор для вывода изображения на экран), интерактивная доска, акустическая система, персональный компьютер с монитором,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42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2320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типа, групповых и индивидуальных консультаций, ауд. 2301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Мультимедийное оборудование: проектор, экран.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3102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Учебная аудитория для проведения занятий семинарского типа, групповых и индивидуальных консультаций 2107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 Учебная аудитория для проведения занятий лекционного типа, семинарского типа,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7)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154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Физика и естествознание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Аудитория для проведения лабораторных занятий, ауд.14206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Аудитория для проведения лабораторных занятий, ауд.14207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3. Аудитория для проведения лабораторных занятий (компьютерный класс), ауд. 14313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</w:t>
            </w:r>
            <w:r w:rsidRPr="008A331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ауд. </w:t>
            </w:r>
            <w:r w:rsidRPr="008A331D">
              <w:rPr>
                <w:rFonts w:ascii="Times New Roman" w:hAnsi="Times New Roman"/>
                <w:bCs/>
                <w:sz w:val="20"/>
                <w:szCs w:val="20"/>
              </w:rPr>
              <w:t>14108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1. Оборудование и установки для проведения лабораторных работ по теме «механика, молекулярная физика, электричество»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Оборудование и установки для проведения лабораторных работ по теме «магнетизм, колебания, оптика»;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Виртуальный лабораторный практикум; 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 Интерактивная доска, персональные компьютеры (P4 D920 / 2024MDDRII 667/HDD 250G) – 26 посадочных мест.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4. Персональных компьютера, 2 монитора, 2 LCD панели; интерактивная доска; звуковое оборудование; меловая доска.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 1. –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–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4.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Теория и системы управления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2423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 (проектор для вывода изображения на экран), интерактивная доска, акустическая система, персональный компьютер с монитором,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типа, групповых и индивидуальных консультаций, 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7)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Класс подключен к сети интернет, локальной сети МИИТ, имеет выход в Электронную информационную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2. 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3.Аудитория для проведения занятий семинарского типа, для курсового проектирования (выполнения курсовых работ) ауд.2403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4. 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 Меловая доска</w:t>
            </w:r>
          </w:p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4. 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ПК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3. –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4.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Химия и материаловедение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5203 </w:t>
            </w:r>
          </w:p>
          <w:p w:rsidR="008C4266" w:rsidRPr="008A331D" w:rsidRDefault="008C4266" w:rsidP="008C4266">
            <w:pPr>
              <w:tabs>
                <w:tab w:val="left" w:pos="1110"/>
              </w:tabs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Мультимедийное оборудование, проектор, интерактивная доска, 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259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групповых и индивидуальных занятий и консультаций ауд. 5101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Оборудование для проведения химических опытов. Наглядные пособия для выполнения лабораторных работ. Лабораторные столы. 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Microsoft для кафедр и факультетов MSDN AA Договор 0373100006511000646_45999</w:t>
            </w:r>
          </w:p>
        </w:tc>
      </w:tr>
      <w:tr w:rsidR="008C4266" w:rsidRPr="008A331D" w:rsidTr="008C4266">
        <w:trPr>
          <w:trHeight w:val="278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Системный анализ и принятие решений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лабораторных работ, групповых и индивидуальных консультаций, ауд. 2201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4266" w:rsidRPr="008A331D" w:rsidRDefault="008C4266" w:rsidP="008C4266">
            <w:pPr>
              <w:pStyle w:val="af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278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типа, групповых и индивидуальных консультаций, 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акустическая система,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7)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Microsoft Security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278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3.Учебная аудитория для проведения занятий лекционного типа, семинарского типа, групповых и индивидуальных консультаций, ауд. 1537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 Маркерная доска, проектор, персональный компьютер, монитор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3.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278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0A357F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0A357F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0A357F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Механика и технологии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групповых занятий (лабораторных и/или практических), самостоятельной работы ауд. 3006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2.Рабочие места студентов (28 шт), установка кондиционирования воздуха, стенд испытаний тележек, гидравлических гасителей, автосцепное устройство, поглощающие аппараты (6 типов), редуктор МАВ-II, макеты вагонов (15 шт.), макеты тележек вагонов и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локомотивов (12 шт.), буксы грузовых, пассажирских вагонов, макет автосцепного устройства, измерительная аппаратура пути (5 шт.), комплект измерения колёс (7 шаблонов), колёсная пара с неисправностями, буксовые подшипники (5 шт.), механизм сцепления автосцепок (2 комплекта), переносной проектор, экран, рабочее место преподавателя (компьютер Процессор Pentium 4 CPU 3.4, 2GB RAM).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2.Microsoft Windows, Microsoft Office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Security Essentials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MSDN. </w:t>
            </w:r>
            <w:r w:rsidR="00013A59"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3.Компьютерный класс (учебная</w:t>
            </w:r>
          </w:p>
          <w:p w:rsidR="008C4266" w:rsidRPr="008A331D" w:rsidRDefault="008C4266" w:rsidP="008C4266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Аудитория) для проведения групповых занятий (практических</w:t>
            </w:r>
          </w:p>
          <w:p w:rsidR="008C4266" w:rsidRPr="008A331D" w:rsidRDefault="008C4266" w:rsidP="008C4266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и/или лабораторных) и</w:t>
            </w:r>
          </w:p>
          <w:p w:rsidR="008C4266" w:rsidRPr="008A331D" w:rsidRDefault="008C4266" w:rsidP="008C4266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Самостоятельной работы ауд. 2503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3.Переносной мультимедиа проектор, колонки, маркерная доска, экран, рабочее место преподавателя, комплект электронных пособий по дисциплине, рабочее место студента (20 шт.), (Процессор Pentium 4 CPU 3.4, 2GB RAM).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Essentials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MSDN</w:t>
            </w:r>
            <w:r w:rsidRPr="00123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013A59"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903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2..Аудитория для проведения занятий семинарского типа и лабораторных занятий, групповых и индивидуальных консультаций (компьютерный класс - 5) , для курсового проектирования (выполнения курсовых работ), ауд. 4427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2.Меловая доска, посадочная места, рабочих мест – 5 ПК.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1.Аудитория для проведения лабораторных и практических занятий (компьютерный класс), ауд. 2424 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(CPU Core i3, 8GB RAM, 1Tb HDD, GeForce GT Series), - 20 шт. Мультимедийное оборудование (проектор для вывода изображения на экран), интерактивная доска, акустическая система, микрофон.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Компас-3Д (версия 13), </w:t>
            </w:r>
            <w:r w:rsidRPr="008C4266">
              <w:rPr>
                <w:rFonts w:ascii="Times New Roman" w:hAnsi="Times New Roman"/>
                <w:sz w:val="20"/>
                <w:szCs w:val="20"/>
              </w:rPr>
              <w:t>договор №2019/пр-192 от 11.09.2019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бессрочно.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2.Аудитория для проведения занятий лекционного типа, семинарского типа и лабораторных занятий, групповых и индивидуальных консультаций (компьютерный класс), для курсового проектирования (выполнения курсовых работ), ауд. 2414 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A331D">
              <w:rPr>
                <w:rFonts w:ascii="Times New Roman" w:eastAsia="Calibri" w:hAnsi="Times New Roman"/>
                <w:sz w:val="20"/>
                <w:szCs w:val="20"/>
              </w:rPr>
              <w:t>Персональные компьютеры (Intel Pentium E2160-1.80/2Gb/HDD 80Gb/Video on board+PCI/DVD-RW/LAN/300Wt) с монитором, мышкой и клавиатурой;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eastAsia="Calibri" w:hAnsi="Times New Roman"/>
                <w:sz w:val="20"/>
                <w:szCs w:val="20"/>
              </w:rPr>
              <w:t xml:space="preserve">Сервер, матричный принтер (локальная сеть имеет беспроводную точку доступа типа Wi-Fi),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интерактивная доска, акустическая система, микрофон.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Алгоритмы решения нестандартных задач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Учебная аудитория для проведения занятий лекционного типа, семинарского типа, групповых и индивидуальных консультаций, ауд. 2304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оборудование: проектор, экран.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  <w:r w:rsidR="008C4266"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типа, групповых и индивидуальных консультаций, ауд. 4122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8C4266" w:rsidRPr="008A331D" w:rsidRDefault="008C4266" w:rsidP="008C4266">
            <w:pPr>
              <w:pStyle w:val="af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771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Промышленные технологии и инновации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Учебная аудитория для проведения занятий лекционного типа, семинарского типа, групповых и индивидуальных консультаций, ауд. 2304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оборудование: проектор, экран.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  <w:r w:rsidR="008C4266"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2.Компьютерный класс (учебная аудитория) для проведения групповых занятий (практических и/или лабораторных) и самостоятельной работы  ауд. 2104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pStyle w:val="msonormalmailrucssattributepostfix"/>
              <w:shd w:val="clear" w:color="auto" w:fill="FFFFFF"/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2.Рабочее место студента, оснащенное ПК (13 шт.) 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(CPU Core i3, 8GB RAM, 1Tb HDD, GeForce GT Series)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Маркерная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Проектор для вывода изображения на доску.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2.Microsoft Windows, Microsoft Office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Security Essentials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поподпискеМГУПС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8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724" w:type="dxa"/>
          </w:tcPr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лекционного типа, семинарского типа, групповых и индивидуальных консультаций, ауд. 4534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2.Аудитория для проведения лабораторных занятий (специализированный класс), для курсового проектирования (выполнения курсовых работ), ауд.    2410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персональный компьютер (CPU Core i3, 8GB RAM, 1Tb HDD, GeForce GT Series) с монитором, мышью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Учебно-лабораторные стенды по курсу «БЖД»: Лабораторный стенд "Электробезопасность трехфазных сетей переменного тока" БЖ 06/1М; Лабораторный стенд "Защитное заземление и зануление" БЖ 06/2М; Лаб. стенд «Исследование при стекании тока в землю»; Лаб. Стенд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 Исследование сопротивление тела человека» 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2.Аудитория для проведения лабораторных занятий  (специализированный класс), для курсового проектирования (выполнения курсовых работ), ауд.   4432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Комплект лабораторного оборудования для проведения курса: Приборы: вольтметры, мост постоянного тока, осциллографы, част</w:t>
            </w:r>
            <w:r>
              <w:rPr>
                <w:rFonts w:ascii="Times New Roman" w:hAnsi="Times New Roman"/>
                <w:sz w:val="20"/>
                <w:szCs w:val="20"/>
              </w:rPr>
              <w:t>отомеры, генераторы импульсов –(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измерительные приборы).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Теоретическая инноватика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7)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Экономика и финансовое обеспечение инновационной деятельностью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 (практические занятия, лабораторные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2.Мультимедийное оборудование (проектор для вывода изображения на экран), акустическая система, микрофон, персональный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Управление инновационной деятельностью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(лабораторные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2321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Маркетинг в инновационной сфере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занятия),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Управление инновационными проектами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(лабораторные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Технологии нововведений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занятия),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лекционного типа, семинарского типа, групповых и индивидуальных консультаций, ауд. 3310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персональный компьютер (CPU Core i3, 8GB RAM, 1Tb HDD, GeForce GT Series) с монитором,  мышью и клавиатурой. Меловая доска.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269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культура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Дом спорта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Спортивное табло, конь, козел, бревно, разновысокие брусья, маты, 8 баскетбольных щитов с корзинами, сейф, мячи баскетбольные, волейбольные, набивные, скакалки, 6 столов для настольного тенниса, 4 гимнастические лестницы, тренажер для пресса, 2 штанги с блинами,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ворота футбольные, стойки волейбольные Гимнастический зал. Гимнастический помост (ковровое покрытие), 6 зеркал, маты, мячи набивные, скакалки, 6 гимнастических лестниц, обручи, перекладина, гантели (40 пар), усилители на ноги, усилители на пояс, гимнастические палки Тренажерный общефизической подготовки. Тренажер «Бабочка», скамья для пресса, 4 гимнастических лестницы, тренажер для плечевого пояса, тренажер для ног, перекладина, стол для армрестлинга, 2 стойки с грифами и блинами, скамья «Скотта», резиновое покрытие, стойка для гантелей (2, 3, 6 кг.), тренажерный комплекс.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семинарского типа (практические занятия),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лекционного типа, семинарского типа, групповых и индивидуальных консультаций, ауд. 4534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персональный компьютер (CPU Core i3, 8GB RAM, 1Tb HDD, GeForce GT Series) с монитором, мышью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в Электронную информационную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семинарского типа (практические занятия),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2423 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Мультимедийное оборудование (проектор для вывода изображения на экран), интерактивная доска, акустическая система, персональный компьютер с монитором,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Аудитория для проведения занятий семинарского типа, для курсового проектирования (выполнения курсовых работ) ауд.2403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Меловая доска</w:t>
            </w:r>
          </w:p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лекционного типа, семинарского типа, групповых и индивидуальных консультаций, ауд. 2106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Мультимедийное оборудование: проектор, экран</w:t>
            </w:r>
          </w:p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1.Меловая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:rsidR="008C4266" w:rsidRPr="008A331D" w:rsidRDefault="008C4266" w:rsidP="008C4266">
            <w:pPr>
              <w:pStyle w:val="af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2423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Мультимедийное оборудование (проектор для вывода изображения на экран), интерактивная доска, акустическая система, персональный компьютер с монитором,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3.Учебная аудитория для проведения занятий семинарского типа (практические занятия), групповых и индивидуальных консультаций, ауд. 2321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3.Мультимедийное оборудование (проектор для вывода изображения на экран), интерактивная доска, акустическая система,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:rsidR="008C4266" w:rsidRPr="008A331D" w:rsidRDefault="008C4266" w:rsidP="008C4266">
            <w:pPr>
              <w:pStyle w:val="af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2321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в Электронную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лекционного типа, семинарского типа, групповых и индивидуальных консультаций, ауд. 4518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 (практические занятия), групповых и индивидуальных консультаций, ауд. 1543 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Меловая доска, Наглядные пособия (плакаты)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3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 (практические занятия), групповых и индивидуальных консультаций, ауд. 1553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Персональный компьютер, проектор, проекторная доска, меловая доска, трибуна, оснащённая монитором.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013A59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1.Аудитория для проведения лабораторных занятий (специализированный класс), ауд.5305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</w:t>
            </w:r>
            <w:r w:rsidRPr="008A331D">
              <w:rPr>
                <w:rFonts w:ascii="Times New Roman" w:eastAsia="Calibri" w:hAnsi="Times New Roman"/>
                <w:sz w:val="20"/>
                <w:szCs w:val="20"/>
              </w:rPr>
              <w:t xml:space="preserve"> Персональные компьютеры (Intel Pentium E2160-1.80/2Gb/HDD 80Gb/Video on board+PCI/DVD-RW/LAN/300Wt) с монитором, мышкой и клавиатурой, сервер, матричный принтер (локальная сеть имеет беспроводную точку доступа типа Wi-Fi),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интерактивная доска, акустическая система, микрофон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в Электронную информационную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Microsoft Windows, Microsoft Office и Microsoft Security Essentials по подписке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1552"/>
        </w:trPr>
        <w:tc>
          <w:tcPr>
            <w:tcW w:w="562" w:type="dxa"/>
            <w:vMerge/>
          </w:tcPr>
          <w:p w:rsidR="008C4266" w:rsidRPr="008C4266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C4266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pStyle w:val="af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331D">
              <w:rPr>
                <w:rFonts w:ascii="Times New Roman" w:hAnsi="Times New Roman" w:cs="Times New Roman"/>
                <w:noProof/>
                <w:sz w:val="20"/>
                <w:szCs w:val="20"/>
              </w:rPr>
              <w:t>2.Учебная аудитория для проведения занятий лекционного типа, групповых и индивидуальных занятий и консультаций ауд. 5303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pStyle w:val="af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331D">
              <w:rPr>
                <w:rFonts w:ascii="Times New Roman" w:hAnsi="Times New Roman" w:cs="Times New Roman"/>
                <w:noProof/>
                <w:sz w:val="20"/>
                <w:szCs w:val="20"/>
              </w:rPr>
              <w:t>2.Проектор, доска для демонстраций.</w:t>
            </w:r>
          </w:p>
          <w:p w:rsidR="008C4266" w:rsidRPr="008A331D" w:rsidRDefault="008C4266" w:rsidP="008C4266">
            <w:pPr>
              <w:pStyle w:val="af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33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A331D">
              <w:rPr>
                <w:rFonts w:ascii="Times New Roman" w:hAnsi="Times New Roman"/>
                <w:noProof/>
                <w:sz w:val="20"/>
                <w:szCs w:val="20"/>
              </w:rPr>
              <w:t>2.Microsoft для кафедр и факультетов MSDN AA Договор 0373100006511000646_45999</w:t>
            </w:r>
          </w:p>
        </w:tc>
      </w:tr>
      <w:tr w:rsidR="008C4266" w:rsidRPr="008A331D" w:rsidTr="008C4266">
        <w:trPr>
          <w:trHeight w:val="58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Наукоемкие технологии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58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 (практические занятия),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58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 Учебная аудитория для проведения занятий семинарского типа (практические занятия), для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4.Учебная аудитория для проведения занятий семинарского типа (практические занятия), групповых и индивидуальных консультаций, ауд. 2322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 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ПК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4. 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3.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</w:tr>
      <w:tr w:rsidR="008C4266" w:rsidRPr="008A331D" w:rsidTr="008C4266">
        <w:trPr>
          <w:trHeight w:val="8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Информационные технологии моделирования бизнес-процессов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Учебная аудитория для проведения для лабораторных работ,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9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ПК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Инфраструктура нововведений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2.Учебная аудитория для проведения занятий лекционного типа, семинарского типа, групповых и индивидуальных консультаций, ауд. 3310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Учебная аудитория для проведения занятий семинарского тип (практические занятия),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Мультимедийное оборудование (проектор для вывода изображения на экран), персональный компьютер (CPU Core i3, 8GB RAM, 1Tb HDD, GeForce GT Series) с монитором,  мышью и клавиатурой.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1.Аудитория для проведения занятий семинарского типа и лабораторных занятий, групповых и индивидуальных консультаций (компьютерный класс) , для курсового проектирования (выполнения курсовых работ), ауд. 2205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1.Маркерная доска, 20 ПК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1.Аудитория для проведения лабораторных и практических занятий (компьютерный класс), ауд. 2424 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(CPU Core i3, 8GB RAM, 1Tb HDD, GeForce GT Series), - 20 шт Мультимедийное оборудование (проектор для вывода изображения на экран), интерактивная доска, акустическая система, микрофон.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Договор № 0373100006511000347-0003566-01 от 18 июля 2011 г., бессрочно;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Анализ хозяйственной деятельности в инновационной сфере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лабораторных работ,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в Электронную информационную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№0373100006518000095-0003566-01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Бизнес-планирование инновационных проектов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лабораторных работ,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№0373100006518000095-0003566-01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лабораторных работ,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0A357F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3.Учебная аудитория для проведения лабораторных работ, групповых и индивидуальных консультаций, ауд. 2106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4. Учебная аудитория для проведения для лабораторных работ,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ауд. 2214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3. Мультимедийное оборудование: проектор, экран</w:t>
            </w:r>
          </w:p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4. Мультимедийное оборудование (проектор для вывода изображения на экран), акустическая система,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микрофон, персональный компьютер (CPU Core 2Duo, 2GB RAM, 1Tb HDD, GeForce GTХ Series) с тремя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ПК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№0373100006518000095-0003566-01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4.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Microsoft Security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№0373100006518000095-0003566-01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Логистика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лабораторных работ, групповых и индивидуальных консультаций, ауд. 2201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:rsidR="008C4266" w:rsidRPr="008A331D" w:rsidRDefault="008C4266" w:rsidP="008C4266">
            <w:pPr>
              <w:pStyle w:val="af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2423 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Мультимедийное оборудование (проектор для вывода изображения на экран), интерактивная доска, акустическая система, персональный компьютер с монитором,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Организация и управление НИОКР, высокотехнологичными проектами и программами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занятия),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Основы работы с интеллектуальной собственностью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семинарского типа (практические занятия),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2423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3. Аудитория для проведения занятий семинарского типа (практические работы), ауд.2403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4.Учебная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5.Учебная аудитория для проведения занятий семинарского типа (практические работы),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Мультимедийное оборудование (проектор для вывода изображения на экран), интерактивная доска, акустическая система, персональный компьютер с монитором,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shd w:val="clear" w:color="auto" w:fill="FFFFFF"/>
              <w:spacing w:line="274" w:lineRule="exact"/>
              <w:ind w:right="76"/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3. 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4.Мультимедийное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мониторами. 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5.Мультимедийное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622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  <w:tcBorders>
              <w:bottom w:val="single" w:sz="4" w:space="0" w:color="auto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4.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№0373100006518000095-0003566-01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5.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0A357F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Венчурное предпринимательство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№0373100006518000095-0003566-01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013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Организация и управление бизнесом наукоемких предприятий</w:t>
            </w:r>
          </w:p>
        </w:tc>
        <w:tc>
          <w:tcPr>
            <w:tcW w:w="5724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2.Аудитория для проведения занятий семинарского типа (практические работы), групповых и индивидуальных консультаций (компьютерный класс) , для курсового проектирования (выполнения курсовых работ), ауд. 2205</w:t>
            </w: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20 ПК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Дом спорта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Спортивное табло, конь, козел, бревно, разновысокие брусья, маты, 8 баскетбольных щитов с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корзинами, сейф, мячи баскетбольные, волейбольные, набивные, скакалки, 6 столов для настольного тенниса, 4 гимнастические лестницы, тренажер для пресса, 2 штанги с блинами, ворота футбольные, стойки волейбольные Гимнастический зал. Гимнастический помост (ковровое покрытие), 6 зеркал, маты, мячи набивные, скакалки, 6 гимнастических лестниц, обручи, перекладина, гантели (40 пар), усилители на ноги, усилители на пояс, гимнастические палки Тренажерный общефизической подготовки. Тренажер «Бабочка», скамья для пресса, 4 гимнастических лестницы, тренажер для плечевого пояса, тренажер для ног, перекладина, стол для армрестлинга, 2 стойки с грифами и блинами, скамья «Скотта», резиновое покрытие, стойка для гантелей (2, 3, 6 кг.), тренажерный комплекс.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C4266" w:rsidRPr="008A331D" w:rsidTr="008C4266">
        <w:trPr>
          <w:trHeight w:val="267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Основы менеджмента и управления персоналом в инновационной сфере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акустическая система,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Менеджмент и управление персоналом в наукоемком производстве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лекционного типа, семинарского типа,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7)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Философия и социология науки и техники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Учебная аудитория для проведения занятий лекционного типа, семинарского типа, групповых и индивидуальных консультаций, ауд. 2304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 (практические работы), групповых и индивидуальных консультаций, ауд. 2322</w:t>
            </w: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оборудование: проектор, экран.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  <w:r w:rsidR="008C4266"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Философия и социология инноваций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Учебная аудитория для проведения занятий лекционного типа, семинарского типа, групповых и индивидуальных консультаций, ауд. 2304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2.Учебная аудитория для проведения занятий семинарского типа (практические работы), групповых и индивидуальных консультаций, ауд. 2322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оборудование: проектор, экран.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  <w:r w:rsidR="008C4266"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Бизнес-курс на иностранном языке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ауд. 43192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Техническая лексика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ауд. 43192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Меловая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История науки и техники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История научно-технического прогресса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Основы инженерной деятельности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Деловая этика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Информационный менеджмент и технологии управления производством в инновационной сфере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Информационный менеджмент и технологии управления наукоемким производством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1.Учебная аудитория для проведения занятий семинарского типа (практические работы),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5937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Имитационное моделирование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. 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 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3.Учебная аудитория для проведения занятий лекционного типа, семинарского типа, групповых и индивидуальных консультаций, ауд. 2321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ПК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3.Мультимедийное оборудование (проектор для вывода изображения на экран), интерактивная доска, акустическая система, персональный компьютер (CPU Core i3, 8GB RAM, 1Tb HDD, GeForce GT Series) с монитором,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3.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3965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136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Имитационное моделирование в управлении инновациями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. 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2214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 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3.Учебная аудитория для проведения занятий лекционного типа, семинарского типа, групповых и индивидуальных консультаций, ауд. 2321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ПК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 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в Электронную информационную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3.Мультимедийное оборудование (проектор для вывода изображения на экран), интерактивная доска, акустическая система,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3.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1.Аудитория для проведения занятий лабораторных занятий, групповых и индивидуальных консультаций (компьютерный класс), для курсового проектирования (выполнения курсовых работ), ауд. 2205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Маркерная 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20 ПК.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58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Статистика в управлении инновациями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1.Аудитория для проведения занятий лабораторных занятий, групповых и индивидуальных консультаций (компьютерный класс) , для курсового проектирования (выполнения курсовых работ), ауд. 2205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1.Маркерная  доска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20 ПК.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в Электронную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 w:val="restart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5724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Учебная аудитория для проведения лабораторных работ, для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подключен к сети интернет, локальной сети МИИТ, имеет выход в Электронную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  <w:vMerge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Методы принятия управленческих решений для инновационного процесса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1. Учебная аудитория для проведения лабораторных работ, для самостоятельной работы, групповых и индивидуальных консультаций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Магнитно-маркерная доска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2.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Эконометрика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лабораторных работ, групповых и индивидуальных консультаций, ауд. 1537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Windows, Microsoft Office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Security Essentials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Эконометрика в управлении инновациями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лабораторных работ, групповых и индивидуальных консультаций, ауд. 1537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Windows, Microsoft Office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Security Essentials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Введение в инноватику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семинарского типа (практические занятия), групповых и индивидуальных консультаций, ауд. 2320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 (практические занятия),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оборудование: проектор, экран.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Microsoft Windows, Microsoft Office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Security Essentials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Введение в наукоемкое производство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семинарского типа (практические занятия), групповых и индивидуальных консультаций, ауд. 2320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2.Учебная аудитория для проведения занятий лекционного типа, семинарского типа (практические занятия),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 Мультимедийное оборудование: проектор, экран.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2.Мультимедийное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Microsoft Windows, Microsoft Office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Security Essentials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ОКЖД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ауд. 2426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оборудование: проектор, экран.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ОКЖД в наукоемком производстве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ауд. 2426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оборудование: проектор, экран.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Современные технологии управления перевозочным процессом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Современные технологии управления перевозочным процессом в наукоемком производстве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Экспертные системы в управлении инновациями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 (практические занятия),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0A357F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Экспертные системы в наукоемком производстве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 (практические занятия), групповых и индивидуальных консультаций, ауд. 2305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Технический перевод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семинарского типа (практические занятия),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Учебная аудитория для проведения занятий семинарского типа, групповых и индивидуальных консультаций, ауд. 4319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Доска, плакаты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-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Технический перевод в инновационной сфере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 xml:space="preserve">1.Учебная аудитория для проведения занятий семинарского типа (практические занятия), групповых и индивидуальных консультаций, ауд. 2208 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2. Учебная аудитория для проведения занятий семинарского типа, групповых и индивидуальных консультаций, ауд. 4319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1.Мультимедийное оборудование (проектор для вывода изображения на экран), интерактивная доска, акустическая система, микрофон, персональный компьютер (CPU Core i3, 8GB RAM, 1Tb HDD, GeForce GT Series) с монитором, беспроводной мышкой и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клавиатурой. </w:t>
            </w:r>
            <w:r w:rsidRPr="008A33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 подключен к сети интернет, локальной сети МИИТ, имеет выход в Электронную информационную образовательную среду университета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Мультимедийное оборудование: проектор, экран, меловая доска.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Доска, плакаты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Microsoft Windows, Microsoft Office и Microsoft Security Essentials по подписке МГУПС (МИИТ) с Microsoft на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2. -</w:t>
            </w: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выполнения заданий по практике, проведения групповых и индивидуальных консультаций 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7)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Аудитория подключена к интернету МИИТ.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278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выполнения заданий по практике, проведения групповых и индивидуальных консультаций 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7)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Аудитория подключена к интернету МИИТ.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выполнения заданий по практике, проведения групповых и индивидуальных консультаций 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 xml:space="preserve">компьютер (CPU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7)Аудитория подключена к интернету МИИТ.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Учебная аудитория для выполнения заданий по практике, проведения групповых и индивидуальных консультаций 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7)Аудитория подключена к интернету МИИТ.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Учебная аудитория для самостоятельной работы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ауд. 2213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4, 2GB RAM, 1Tb HDD,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Amd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Radeon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) с двумя мониторами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17 рабочих мест – ПК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Intel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Pentium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3250, 1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Tb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, 2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Gb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DVD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-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RW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Win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7)Аудитория подключена к интернету МИИТ с возможностью подключения к сети «Интернет» и обеспечением доступа в ЭИОС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1. 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CA AllFusion Process Modeler 7.1  Product only (Лицензия  без тех.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Поддержки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преподавателя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352035), MATLAB 7.2 (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включая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Simulink 6.4.1)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для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студентов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(License Number: 352036) - 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</w:rPr>
              <w:t>Гос</w:t>
            </w:r>
            <w:r w:rsidRPr="008A331D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. Контр. № 070618/01 ООО "Интерфейс РУ" 18.06.2007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266" w:rsidRPr="008A331D" w:rsidTr="008C4266">
        <w:trPr>
          <w:trHeight w:val="430"/>
        </w:trPr>
        <w:tc>
          <w:tcPr>
            <w:tcW w:w="562" w:type="dxa"/>
          </w:tcPr>
          <w:p w:rsidR="008C4266" w:rsidRPr="008A331D" w:rsidRDefault="008C4266" w:rsidP="008C4266">
            <w:pPr>
              <w:pStyle w:val="af0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Хранение и профилактика обслуживания учебного оборудования</w:t>
            </w:r>
          </w:p>
        </w:tc>
        <w:tc>
          <w:tcPr>
            <w:tcW w:w="5724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8A331D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оборудования, ауд. 2307</w:t>
            </w:r>
          </w:p>
        </w:tc>
        <w:tc>
          <w:tcPr>
            <w:tcW w:w="3402" w:type="dxa"/>
          </w:tcPr>
          <w:p w:rsidR="008C4266" w:rsidRPr="00587846" w:rsidRDefault="008C4266" w:rsidP="008C4266">
            <w:pPr>
              <w:shd w:val="clear" w:color="auto" w:fill="FFFFFF"/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</w:pPr>
            <w:r w:rsidRPr="00587846">
              <w:rPr>
                <w:rFonts w:ascii="Times New Roman" w:hAnsi="Times New Roman"/>
                <w:color w:val="222222"/>
                <w:sz w:val="20"/>
                <w:szCs w:val="20"/>
              </w:rPr>
              <w:t>Рабочих мест 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 компьютером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 - 4 шт. 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(Core2Duo/1gb 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</w:rPr>
              <w:t>ОЗУ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/250gb HDD/win7)</w:t>
            </w:r>
          </w:p>
          <w:p w:rsidR="008C4266" w:rsidRPr="00587846" w:rsidRDefault="008C4266" w:rsidP="008C4266">
            <w:pPr>
              <w:shd w:val="clear" w:color="auto" w:fill="FFFFFF"/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</w:pPr>
            <w:r w:rsidRPr="00587846">
              <w:rPr>
                <w:rFonts w:ascii="Times New Roman" w:hAnsi="Times New Roman"/>
                <w:color w:val="222222"/>
                <w:sz w:val="20"/>
                <w:szCs w:val="20"/>
              </w:rPr>
              <w:t>Рабочее место преподавателя 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 компьютером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 - 1 шт. 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(Pen4/2Gb 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</w:rPr>
              <w:t>ОЗУ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/500gb HDD/win7)</w:t>
            </w:r>
          </w:p>
          <w:p w:rsidR="008C4266" w:rsidRPr="00587846" w:rsidRDefault="008C4266" w:rsidP="008C4266">
            <w:pPr>
              <w:shd w:val="clear" w:color="auto" w:fill="FFFFFF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87846">
              <w:rPr>
                <w:rFonts w:ascii="Times New Roman" w:hAnsi="Times New Roman"/>
                <w:color w:val="222222"/>
                <w:sz w:val="20"/>
                <w:szCs w:val="20"/>
              </w:rPr>
              <w:t>Плазменная панель - 1 шт.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  <w:r w:rsidRPr="0058784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 металлических шкафа с 5ю полками, высота 1900, ширина 800, глубина 600</w:t>
            </w:r>
            <w:r w:rsidRPr="00587846">
              <w:rPr>
                <w:rFonts w:ascii="Times New Roman" w:hAnsi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Microsoft Windows, Microsoft Office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 Security Essentials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подписке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МГУПС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(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МИИТ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)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Microsoft </w:t>
            </w:r>
            <w:r w:rsidRPr="008A33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331D">
              <w:rPr>
                <w:rFonts w:ascii="Times New Roman" w:hAnsi="Times New Roman"/>
                <w:sz w:val="20"/>
                <w:szCs w:val="20"/>
                <w:lang w:val="en-US"/>
              </w:rPr>
              <w:t> MSDN.</w:t>
            </w:r>
          </w:p>
          <w:p w:rsidR="008C4266" w:rsidRPr="008A331D" w:rsidRDefault="00013A59" w:rsidP="008C42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№0373100006518000095-0003566-01 от 13.11.2018</w:t>
            </w:r>
          </w:p>
          <w:p w:rsidR="008C4266" w:rsidRPr="008A331D" w:rsidRDefault="008C4266" w:rsidP="008C4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D53" w:rsidRDefault="00DE2D53" w:rsidP="009B7568">
      <w:pPr>
        <w:tabs>
          <w:tab w:val="left" w:pos="6255"/>
        </w:tabs>
        <w:jc w:val="both"/>
        <w:rPr>
          <w:sz w:val="20"/>
          <w:szCs w:val="20"/>
        </w:rPr>
      </w:pPr>
    </w:p>
    <w:p w:rsidR="00123146" w:rsidRDefault="00123146" w:rsidP="009B7568">
      <w:pPr>
        <w:tabs>
          <w:tab w:val="left" w:pos="6255"/>
        </w:tabs>
        <w:jc w:val="both"/>
        <w:rPr>
          <w:sz w:val="20"/>
          <w:szCs w:val="20"/>
        </w:rPr>
      </w:pPr>
    </w:p>
    <w:p w:rsidR="00123146" w:rsidRPr="008A331D" w:rsidRDefault="00123146" w:rsidP="003D74D0">
      <w:pPr>
        <w:rPr>
          <w:sz w:val="20"/>
          <w:szCs w:val="20"/>
        </w:rPr>
      </w:pPr>
    </w:p>
    <w:sectPr w:rsidR="00123146" w:rsidRPr="008A331D" w:rsidSect="00D831FD">
      <w:footerReference w:type="default" r:id="rId8"/>
      <w:pgSz w:w="16838" w:h="11906" w:orient="landscape"/>
      <w:pgMar w:top="567" w:right="851" w:bottom="709" w:left="851" w:header="482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43" w:rsidRDefault="007D3F43">
      <w:r>
        <w:separator/>
      </w:r>
    </w:p>
  </w:endnote>
  <w:endnote w:type="continuationSeparator" w:id="0">
    <w:p w:rsidR="007D3F43" w:rsidRDefault="007D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85614"/>
      <w:docPartObj>
        <w:docPartGallery w:val="Page Numbers (Bottom of Page)"/>
        <w:docPartUnique/>
      </w:docPartObj>
    </w:sdtPr>
    <w:sdtEndPr/>
    <w:sdtContent>
      <w:p w:rsidR="003D74D0" w:rsidRDefault="003D7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59">
          <w:rPr>
            <w:noProof/>
          </w:rPr>
          <w:t>1</w:t>
        </w:r>
        <w:r>
          <w:fldChar w:fldCharType="end"/>
        </w:r>
      </w:p>
    </w:sdtContent>
  </w:sdt>
  <w:p w:rsidR="00984F04" w:rsidRPr="00515AEC" w:rsidRDefault="00984F04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43" w:rsidRDefault="007D3F43">
      <w:r>
        <w:separator/>
      </w:r>
    </w:p>
  </w:footnote>
  <w:footnote w:type="continuationSeparator" w:id="0">
    <w:p w:rsidR="007D3F43" w:rsidRDefault="007D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05"/>
    <w:multiLevelType w:val="hybridMultilevel"/>
    <w:tmpl w:val="8368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7D5"/>
    <w:multiLevelType w:val="hybridMultilevel"/>
    <w:tmpl w:val="0FA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5902"/>
    <w:multiLevelType w:val="hybridMultilevel"/>
    <w:tmpl w:val="1B6C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5E6F"/>
    <w:multiLevelType w:val="hybridMultilevel"/>
    <w:tmpl w:val="D72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23A"/>
    <w:multiLevelType w:val="hybridMultilevel"/>
    <w:tmpl w:val="3460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3BE"/>
    <w:multiLevelType w:val="hybridMultilevel"/>
    <w:tmpl w:val="21BED548"/>
    <w:lvl w:ilvl="0" w:tplc="C8FABA6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B000D"/>
    <w:multiLevelType w:val="hybridMultilevel"/>
    <w:tmpl w:val="8E86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37F8"/>
    <w:multiLevelType w:val="hybridMultilevel"/>
    <w:tmpl w:val="8B1A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347BB"/>
    <w:multiLevelType w:val="hybridMultilevel"/>
    <w:tmpl w:val="0E58B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E2CDB"/>
    <w:multiLevelType w:val="hybridMultilevel"/>
    <w:tmpl w:val="886C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1E9E"/>
    <w:multiLevelType w:val="hybridMultilevel"/>
    <w:tmpl w:val="18AA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61457"/>
    <w:multiLevelType w:val="hybridMultilevel"/>
    <w:tmpl w:val="0B7C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85105"/>
    <w:multiLevelType w:val="hybridMultilevel"/>
    <w:tmpl w:val="68FC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F3964"/>
    <w:multiLevelType w:val="hybridMultilevel"/>
    <w:tmpl w:val="B824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9508C"/>
    <w:multiLevelType w:val="hybridMultilevel"/>
    <w:tmpl w:val="C87A8AA0"/>
    <w:lvl w:ilvl="0" w:tplc="B8A2D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29F0"/>
    <w:multiLevelType w:val="hybridMultilevel"/>
    <w:tmpl w:val="4F86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22C05"/>
    <w:multiLevelType w:val="hybridMultilevel"/>
    <w:tmpl w:val="7B8AF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D14C0F"/>
    <w:multiLevelType w:val="hybridMultilevel"/>
    <w:tmpl w:val="748C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33190"/>
    <w:multiLevelType w:val="hybridMultilevel"/>
    <w:tmpl w:val="067C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D4F"/>
    <w:multiLevelType w:val="hybridMultilevel"/>
    <w:tmpl w:val="B62EB56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A31AF"/>
    <w:multiLevelType w:val="hybridMultilevel"/>
    <w:tmpl w:val="6EA2D434"/>
    <w:lvl w:ilvl="0" w:tplc="B5C4A0A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4F43"/>
    <w:multiLevelType w:val="hybridMultilevel"/>
    <w:tmpl w:val="0E5E9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C36834"/>
    <w:multiLevelType w:val="hybridMultilevel"/>
    <w:tmpl w:val="9AE498D4"/>
    <w:lvl w:ilvl="0" w:tplc="4EDE1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35B"/>
    <w:multiLevelType w:val="hybridMultilevel"/>
    <w:tmpl w:val="8368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79A8"/>
    <w:multiLevelType w:val="hybridMultilevel"/>
    <w:tmpl w:val="6B6C6D4C"/>
    <w:lvl w:ilvl="0" w:tplc="8AAECD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A0C382B"/>
    <w:multiLevelType w:val="hybridMultilevel"/>
    <w:tmpl w:val="57B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148A8"/>
    <w:multiLevelType w:val="hybridMultilevel"/>
    <w:tmpl w:val="391E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4793900"/>
    <w:multiLevelType w:val="hybridMultilevel"/>
    <w:tmpl w:val="9E7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55903"/>
    <w:multiLevelType w:val="hybridMultilevel"/>
    <w:tmpl w:val="8368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BB422E7"/>
    <w:multiLevelType w:val="hybridMultilevel"/>
    <w:tmpl w:val="80327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EEA"/>
    <w:multiLevelType w:val="hybridMultilevel"/>
    <w:tmpl w:val="4604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61289"/>
    <w:multiLevelType w:val="hybridMultilevel"/>
    <w:tmpl w:val="3C32C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C6477"/>
    <w:multiLevelType w:val="hybridMultilevel"/>
    <w:tmpl w:val="978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41166"/>
    <w:multiLevelType w:val="hybridMultilevel"/>
    <w:tmpl w:val="3880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2F76"/>
    <w:multiLevelType w:val="hybridMultilevel"/>
    <w:tmpl w:val="6758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6"/>
  </w:num>
  <w:num w:numId="9">
    <w:abstractNumId w:val="33"/>
  </w:num>
  <w:num w:numId="10">
    <w:abstractNumId w:val="12"/>
  </w:num>
  <w:num w:numId="11">
    <w:abstractNumId w:val="20"/>
  </w:num>
  <w:num w:numId="12">
    <w:abstractNumId w:val="37"/>
  </w:num>
  <w:num w:numId="13">
    <w:abstractNumId w:val="2"/>
  </w:num>
  <w:num w:numId="14">
    <w:abstractNumId w:val="22"/>
  </w:num>
  <w:num w:numId="15">
    <w:abstractNumId w:val="21"/>
  </w:num>
  <w:num w:numId="16">
    <w:abstractNumId w:val="34"/>
  </w:num>
  <w:num w:numId="17">
    <w:abstractNumId w:val="11"/>
  </w:num>
  <w:num w:numId="18">
    <w:abstractNumId w:val="0"/>
  </w:num>
  <w:num w:numId="19">
    <w:abstractNumId w:val="31"/>
  </w:num>
  <w:num w:numId="20">
    <w:abstractNumId w:val="29"/>
  </w:num>
  <w:num w:numId="21">
    <w:abstractNumId w:val="38"/>
  </w:num>
  <w:num w:numId="22">
    <w:abstractNumId w:val="3"/>
  </w:num>
  <w:num w:numId="23">
    <w:abstractNumId w:val="15"/>
  </w:num>
  <w:num w:numId="24">
    <w:abstractNumId w:val="35"/>
  </w:num>
  <w:num w:numId="25">
    <w:abstractNumId w:val="28"/>
  </w:num>
  <w:num w:numId="26">
    <w:abstractNumId w:val="5"/>
  </w:num>
  <w:num w:numId="27">
    <w:abstractNumId w:val="19"/>
  </w:num>
  <w:num w:numId="28">
    <w:abstractNumId w:val="24"/>
  </w:num>
  <w:num w:numId="29">
    <w:abstractNumId w:val="13"/>
  </w:num>
  <w:num w:numId="30">
    <w:abstractNumId w:val="40"/>
  </w:num>
  <w:num w:numId="31">
    <w:abstractNumId w:val="4"/>
  </w:num>
  <w:num w:numId="32">
    <w:abstractNumId w:val="9"/>
  </w:num>
  <w:num w:numId="33">
    <w:abstractNumId w:val="10"/>
  </w:num>
  <w:num w:numId="34">
    <w:abstractNumId w:val="14"/>
  </w:num>
  <w:num w:numId="35">
    <w:abstractNumId w:val="1"/>
  </w:num>
  <w:num w:numId="36">
    <w:abstractNumId w:val="25"/>
  </w:num>
  <w:num w:numId="37">
    <w:abstractNumId w:val="32"/>
  </w:num>
  <w:num w:numId="38">
    <w:abstractNumId w:val="39"/>
  </w:num>
  <w:num w:numId="39">
    <w:abstractNumId w:val="42"/>
  </w:num>
  <w:num w:numId="40">
    <w:abstractNumId w:val="7"/>
  </w:num>
  <w:num w:numId="41">
    <w:abstractNumId w:val="16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"/>
  </w:num>
  <w:num w:numId="46">
    <w:abstractNumId w:val="1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D3"/>
    <w:rsid w:val="00013A59"/>
    <w:rsid w:val="00046C28"/>
    <w:rsid w:val="00065E85"/>
    <w:rsid w:val="000A357F"/>
    <w:rsid w:val="000B01CC"/>
    <w:rsid w:val="000B2402"/>
    <w:rsid w:val="000C1313"/>
    <w:rsid w:val="000C356D"/>
    <w:rsid w:val="000E66AC"/>
    <w:rsid w:val="000F6378"/>
    <w:rsid w:val="000F7719"/>
    <w:rsid w:val="0011066E"/>
    <w:rsid w:val="00114E41"/>
    <w:rsid w:val="00123146"/>
    <w:rsid w:val="001237E1"/>
    <w:rsid w:val="00144B8F"/>
    <w:rsid w:val="00145698"/>
    <w:rsid w:val="00152D9A"/>
    <w:rsid w:val="0015643A"/>
    <w:rsid w:val="00164C5F"/>
    <w:rsid w:val="00193F37"/>
    <w:rsid w:val="001974EA"/>
    <w:rsid w:val="001D3AE5"/>
    <w:rsid w:val="001D57E8"/>
    <w:rsid w:val="00227C76"/>
    <w:rsid w:val="0023198D"/>
    <w:rsid w:val="00242962"/>
    <w:rsid w:val="00245D33"/>
    <w:rsid w:val="002A47DE"/>
    <w:rsid w:val="002A7071"/>
    <w:rsid w:val="002B13AD"/>
    <w:rsid w:val="002B735F"/>
    <w:rsid w:val="002C1916"/>
    <w:rsid w:val="002C3D6D"/>
    <w:rsid w:val="002E42F7"/>
    <w:rsid w:val="0030550C"/>
    <w:rsid w:val="00306B50"/>
    <w:rsid w:val="00313580"/>
    <w:rsid w:val="00324BB1"/>
    <w:rsid w:val="00345E7C"/>
    <w:rsid w:val="0034650C"/>
    <w:rsid w:val="00384271"/>
    <w:rsid w:val="003C10B9"/>
    <w:rsid w:val="003C27B6"/>
    <w:rsid w:val="003C4A62"/>
    <w:rsid w:val="003C547E"/>
    <w:rsid w:val="003D74D0"/>
    <w:rsid w:val="003E60AB"/>
    <w:rsid w:val="00407659"/>
    <w:rsid w:val="00414574"/>
    <w:rsid w:val="00431A81"/>
    <w:rsid w:val="00441CA5"/>
    <w:rsid w:val="00442398"/>
    <w:rsid w:val="0047251E"/>
    <w:rsid w:val="004B0D95"/>
    <w:rsid w:val="004B470F"/>
    <w:rsid w:val="004B4FBA"/>
    <w:rsid w:val="004E4FA9"/>
    <w:rsid w:val="0058238B"/>
    <w:rsid w:val="00595D46"/>
    <w:rsid w:val="005968F9"/>
    <w:rsid w:val="005A0810"/>
    <w:rsid w:val="005B10E9"/>
    <w:rsid w:val="005C46C0"/>
    <w:rsid w:val="005D41BE"/>
    <w:rsid w:val="005E360A"/>
    <w:rsid w:val="0060051C"/>
    <w:rsid w:val="00621C65"/>
    <w:rsid w:val="0062511F"/>
    <w:rsid w:val="00625241"/>
    <w:rsid w:val="006335F6"/>
    <w:rsid w:val="00640394"/>
    <w:rsid w:val="00642018"/>
    <w:rsid w:val="00642B0B"/>
    <w:rsid w:val="00650A0D"/>
    <w:rsid w:val="006D1D65"/>
    <w:rsid w:val="006E1D7C"/>
    <w:rsid w:val="007003A6"/>
    <w:rsid w:val="00714E5D"/>
    <w:rsid w:val="00734433"/>
    <w:rsid w:val="00787C38"/>
    <w:rsid w:val="007B1A31"/>
    <w:rsid w:val="007D3F43"/>
    <w:rsid w:val="00800B2C"/>
    <w:rsid w:val="0084386C"/>
    <w:rsid w:val="0086003E"/>
    <w:rsid w:val="008664C1"/>
    <w:rsid w:val="00870B23"/>
    <w:rsid w:val="008746E3"/>
    <w:rsid w:val="008A331D"/>
    <w:rsid w:val="008B3EDA"/>
    <w:rsid w:val="008B4DEA"/>
    <w:rsid w:val="008C4266"/>
    <w:rsid w:val="008F31D7"/>
    <w:rsid w:val="00920EBE"/>
    <w:rsid w:val="00927FA7"/>
    <w:rsid w:val="00941B50"/>
    <w:rsid w:val="00953B5D"/>
    <w:rsid w:val="00961119"/>
    <w:rsid w:val="0098314D"/>
    <w:rsid w:val="00984F04"/>
    <w:rsid w:val="009A673D"/>
    <w:rsid w:val="009B7568"/>
    <w:rsid w:val="009C0601"/>
    <w:rsid w:val="009E176A"/>
    <w:rsid w:val="009F77FC"/>
    <w:rsid w:val="00A05928"/>
    <w:rsid w:val="00A062FC"/>
    <w:rsid w:val="00A37B0B"/>
    <w:rsid w:val="00A70C28"/>
    <w:rsid w:val="00A731A7"/>
    <w:rsid w:val="00A812B7"/>
    <w:rsid w:val="00A82E26"/>
    <w:rsid w:val="00A9676F"/>
    <w:rsid w:val="00A9693A"/>
    <w:rsid w:val="00AD76EE"/>
    <w:rsid w:val="00B05ACE"/>
    <w:rsid w:val="00B104B7"/>
    <w:rsid w:val="00B24FD3"/>
    <w:rsid w:val="00B25680"/>
    <w:rsid w:val="00B51603"/>
    <w:rsid w:val="00B80C65"/>
    <w:rsid w:val="00BA080F"/>
    <w:rsid w:val="00BC567D"/>
    <w:rsid w:val="00C27097"/>
    <w:rsid w:val="00C4510C"/>
    <w:rsid w:val="00C50334"/>
    <w:rsid w:val="00C6171D"/>
    <w:rsid w:val="00C61C2B"/>
    <w:rsid w:val="00C63D57"/>
    <w:rsid w:val="00C827B5"/>
    <w:rsid w:val="00C948B5"/>
    <w:rsid w:val="00CC64D7"/>
    <w:rsid w:val="00D21543"/>
    <w:rsid w:val="00D32E41"/>
    <w:rsid w:val="00D37641"/>
    <w:rsid w:val="00D64153"/>
    <w:rsid w:val="00D66006"/>
    <w:rsid w:val="00D831FD"/>
    <w:rsid w:val="00D86DC3"/>
    <w:rsid w:val="00D97E8A"/>
    <w:rsid w:val="00DA542A"/>
    <w:rsid w:val="00DC290A"/>
    <w:rsid w:val="00DC2EE9"/>
    <w:rsid w:val="00DD6241"/>
    <w:rsid w:val="00DE2D53"/>
    <w:rsid w:val="00E129FF"/>
    <w:rsid w:val="00E147D4"/>
    <w:rsid w:val="00E20C6D"/>
    <w:rsid w:val="00E30C59"/>
    <w:rsid w:val="00E41B11"/>
    <w:rsid w:val="00E512DD"/>
    <w:rsid w:val="00E63512"/>
    <w:rsid w:val="00E92BE6"/>
    <w:rsid w:val="00E92D6F"/>
    <w:rsid w:val="00E93B7D"/>
    <w:rsid w:val="00EB364E"/>
    <w:rsid w:val="00ED0D33"/>
    <w:rsid w:val="00EF1343"/>
    <w:rsid w:val="00F004A9"/>
    <w:rsid w:val="00F11811"/>
    <w:rsid w:val="00F1327E"/>
    <w:rsid w:val="00F32009"/>
    <w:rsid w:val="00F45657"/>
    <w:rsid w:val="00F57F84"/>
    <w:rsid w:val="00F728A7"/>
    <w:rsid w:val="00F75F88"/>
    <w:rsid w:val="00F90B99"/>
    <w:rsid w:val="00F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75DAD-E289-49F9-8033-B03AEFF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2D5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both"/>
      <w:outlineLvl w:val="1"/>
    </w:pPr>
    <w:rPr>
      <w:rFonts w:eastAsiaTheme="minorEastAsia"/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footnote text"/>
    <w:basedOn w:val="a"/>
    <w:link w:val="a4"/>
    <w:semiHidden/>
    <w:unhideWhenUsed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Calibri" w:hAnsi="Calibri" w:hint="default"/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ascii="Calibri" w:hAnsi="Calibri" w:hint="default"/>
      <w:sz w:val="22"/>
      <w:szCs w:val="22"/>
    </w:rPr>
  </w:style>
  <w:style w:type="paragraph" w:styleId="a9">
    <w:name w:val="Plain Text"/>
    <w:basedOn w:val="a"/>
    <w:link w:val="aa"/>
    <w:unhideWhenUsed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locked/>
    <w:rPr>
      <w:rFonts w:ascii="Courier New" w:hAnsi="Courier New" w:cs="Courier New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ad">
    <w:name w:val="Стиль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otnote reference"/>
    <w:semiHidden/>
    <w:unhideWhenUsed/>
    <w:rPr>
      <w:vertAlign w:val="superscript"/>
    </w:rPr>
  </w:style>
  <w:style w:type="table" w:styleId="af">
    <w:name w:val="Table Grid"/>
    <w:basedOn w:val="a1"/>
    <w:uiPriority w:val="3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2D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0">
    <w:name w:val="List Paragraph"/>
    <w:basedOn w:val="a"/>
    <w:uiPriority w:val="99"/>
    <w:qFormat/>
    <w:rsid w:val="00DE2D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E63512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642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2F5C-1850-4A09-963C-2A8F0740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16282</Words>
  <Characters>92813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МИИТ</Company>
  <LinksUpToDate>false</LinksUpToDate>
  <CharactersWithSpaces>108878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Anna Matlina</dc:creator>
  <cp:lastModifiedBy>2213</cp:lastModifiedBy>
  <cp:revision>10</cp:revision>
  <cp:lastPrinted>2017-09-05T11:56:00Z</cp:lastPrinted>
  <dcterms:created xsi:type="dcterms:W3CDTF">2018-02-21T11:14:00Z</dcterms:created>
  <dcterms:modified xsi:type="dcterms:W3CDTF">2019-11-14T11:25:00Z</dcterms:modified>
</cp:coreProperties>
</file>